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62E" w:rsidRPr="006C5584" w:rsidRDefault="00C8162E" w:rsidP="00C8162E">
      <w:pPr>
        <w:jc w:val="center"/>
        <w:rPr>
          <w:b/>
          <w:lang w:val="ru-RU"/>
        </w:rPr>
      </w:pPr>
      <w:r w:rsidRPr="006C5584">
        <w:rPr>
          <w:b/>
          <w:lang w:val="ru-RU"/>
        </w:rPr>
        <w:t>МУНИЦИПАЛЬНОЕ БЮДЖЕТНОЕ ОБЩЕОБРАЗОВАТЕЛЬНОЕ УЧРЕЖДЕНИЕ</w:t>
      </w:r>
      <w:r w:rsidRPr="006C5584">
        <w:rPr>
          <w:b/>
          <w:lang w:val="ru-RU"/>
        </w:rPr>
        <w:br/>
        <w:t xml:space="preserve">       «ГИМНАЗИЯ № 1»</w:t>
      </w:r>
    </w:p>
    <w:p w:rsidR="00C8162E" w:rsidRDefault="00C8162E" w:rsidP="00C8162E">
      <w:pPr>
        <w:jc w:val="center"/>
        <w:rPr>
          <w:b/>
        </w:rPr>
      </w:pPr>
      <w:r>
        <w:rPr>
          <w:b/>
        </w:rPr>
        <w:t>ГОРОДА КУРЧАТОВА КУРСКОЙ ОБЛАСТИ</w:t>
      </w:r>
    </w:p>
    <w:p w:rsidR="00C8162E" w:rsidRDefault="00C8162E" w:rsidP="00C8162E">
      <w:pPr>
        <w:jc w:val="center"/>
        <w:rPr>
          <w:b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119"/>
        <w:gridCol w:w="3118"/>
        <w:gridCol w:w="5670"/>
      </w:tblGrid>
      <w:tr w:rsidR="00DF3414" w:rsidRPr="00DF3414" w:rsidTr="007723CE">
        <w:tc>
          <w:tcPr>
            <w:tcW w:w="3119" w:type="dxa"/>
          </w:tcPr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РАССМОТРЕНО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на заседании Совета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родителей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МБОУ «Гимназия №1»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  <w:sz w:val="24"/>
              </w:rPr>
            </w:pPr>
            <w:r w:rsidRPr="00DF3414">
              <w:rPr>
                <w:rFonts w:ascii="Times New Roman" w:hAnsi="Times New Roman"/>
                <w:color w:val="auto"/>
              </w:rPr>
              <w:t>Протокол № 1 от 09.01.2025г.</w:t>
            </w:r>
          </w:p>
        </w:tc>
        <w:tc>
          <w:tcPr>
            <w:tcW w:w="3118" w:type="dxa"/>
          </w:tcPr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ПРИНЯТО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 xml:space="preserve">на заседании </w:t>
            </w:r>
            <w:r w:rsidRPr="00DF3414">
              <w:rPr>
                <w:rFonts w:ascii="Times New Roman" w:hAnsi="Times New Roman"/>
                <w:color w:val="auto"/>
              </w:rPr>
              <w:tab/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 xml:space="preserve">педагогического совета   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МБОУ «Гимназия № 1»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  <w:sz w:val="24"/>
              </w:rPr>
            </w:pPr>
            <w:r w:rsidRPr="00DF3414">
              <w:rPr>
                <w:rFonts w:ascii="Times New Roman" w:hAnsi="Times New Roman"/>
                <w:color w:val="auto"/>
              </w:rPr>
              <w:t xml:space="preserve"> Протокол № 4 от 10.01.2025г.</w:t>
            </w:r>
            <w:r w:rsidRPr="00DF3414">
              <w:rPr>
                <w:rFonts w:ascii="Times New Roman" w:hAnsi="Times New Roman"/>
                <w:color w:val="auto"/>
              </w:rPr>
              <w:tab/>
            </w:r>
          </w:p>
        </w:tc>
        <w:tc>
          <w:tcPr>
            <w:tcW w:w="5670" w:type="dxa"/>
          </w:tcPr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УТВЕРЖДЕНО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Приказом МБОУ «Гимназия №1»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№ 76-од от 21.01.2025 г.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</w:rPr>
            </w:pPr>
            <w:r w:rsidRPr="00DF3414">
              <w:rPr>
                <w:rFonts w:ascii="Times New Roman" w:hAnsi="Times New Roman"/>
                <w:color w:val="auto"/>
              </w:rPr>
              <w:t>Директор МБОУ Гимназия №1</w:t>
            </w:r>
          </w:p>
          <w:p w:rsidR="00C8162E" w:rsidRPr="00DF3414" w:rsidRDefault="00C8162E" w:rsidP="007723CE">
            <w:pPr>
              <w:pStyle w:val="a3"/>
              <w:spacing w:line="276" w:lineRule="auto"/>
              <w:rPr>
                <w:rFonts w:ascii="Times New Roman" w:hAnsi="Times New Roman"/>
                <w:color w:val="auto"/>
                <w:sz w:val="24"/>
              </w:rPr>
            </w:pPr>
            <w:r w:rsidRPr="00DF3414">
              <w:rPr>
                <w:rFonts w:ascii="Times New Roman" w:hAnsi="Times New Roman"/>
                <w:color w:val="auto"/>
              </w:rPr>
              <w:t xml:space="preserve">_______        </w:t>
            </w:r>
            <w:proofErr w:type="spellStart"/>
            <w:r w:rsidRPr="00DF3414">
              <w:rPr>
                <w:rFonts w:ascii="Times New Roman" w:hAnsi="Times New Roman"/>
                <w:color w:val="auto"/>
              </w:rPr>
              <w:t>О.В.Говорова</w:t>
            </w:r>
            <w:proofErr w:type="spellEnd"/>
          </w:p>
        </w:tc>
      </w:tr>
    </w:tbl>
    <w:p w:rsidR="00C8162E" w:rsidRDefault="00C8162E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4550FF" w:rsidRPr="00C8162E" w:rsidRDefault="00B910A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ПОЛОЖЕНИЕ</w:t>
      </w:r>
      <w:r w:rsidRPr="00C8162E">
        <w:rPr>
          <w:lang w:val="ru-RU"/>
        </w:rPr>
        <w:br/>
      </w: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профильном обучении</w:t>
      </w:r>
    </w:p>
    <w:p w:rsidR="004550FF" w:rsidRPr="00C8162E" w:rsidRDefault="00B910A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:rsidR="004550FF" w:rsidRPr="00C8162E" w:rsidRDefault="00B910A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1.1. Положение о профильном обучении в МБОУ «</w:t>
      </w:r>
      <w:r w:rsid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Гимназию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№ 1» (далее – </w:t>
      </w:r>
      <w:r w:rsidR="00C8162E">
        <w:rPr>
          <w:rFonts w:hAnsi="Times New Roman" w:cs="Times New Roman"/>
          <w:color w:val="000000"/>
          <w:sz w:val="24"/>
          <w:szCs w:val="24"/>
          <w:lang w:val="ru-RU"/>
        </w:rPr>
        <w:t>Гимназия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 разработано в соответствии со следующим: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 29.12.2012 № 273-ФЗ «Об образовании в Российской Федерации»;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ФГОС среднего общего образования, утвержденным приказом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от 17.05.2012 № 413;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Федеральной образовательной программой среднего общего образования, утвержденной приказом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18.05.2023 № 371;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от 06.04.2023 № 240 «Об утверждении Порядка и условий осуществления перевода обучающихся из одной организации, осуществляющей образовательную деятельность по образовательным программам начального общего, основного общего и среднего общего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направленности»;</w:t>
      </w:r>
    </w:p>
    <w:p w:rsidR="004550FF" w:rsidRPr="00C8162E" w:rsidRDefault="00B910A0" w:rsidP="00C8162E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от 05.10.2020 № 546 «Об утверждении Порядка заполнения, учета и выдачи аттестатов об основном общем и среднем общем образовании и их дубликатов»;</w:t>
      </w:r>
    </w:p>
    <w:p w:rsidR="004550FF" w:rsidRPr="00C8162E" w:rsidRDefault="00F36D5F" w:rsidP="00F36D5F">
      <w:pPr>
        <w:numPr>
          <w:ilvl w:val="0"/>
          <w:numId w:val="1"/>
        </w:numPr>
        <w:ind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письмом</w:t>
      </w:r>
      <w:r w:rsidRP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F36D5F">
        <w:rPr>
          <w:rFonts w:hAnsi="Times New Roman" w:cs="Times New Roman"/>
          <w:color w:val="000000"/>
          <w:sz w:val="24"/>
          <w:szCs w:val="24"/>
          <w:lang w:val="ru-RU"/>
        </w:rPr>
        <w:t>Рособрнадзора</w:t>
      </w:r>
      <w:proofErr w:type="spellEnd"/>
      <w:r w:rsidRP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 №04-48 от 21.02.2024</w:t>
      </w:r>
    </w:p>
    <w:p w:rsidR="004550FF" w:rsidRDefault="00F36D5F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устав</w:t>
      </w:r>
      <w:proofErr w:type="spellEnd"/>
      <w:r>
        <w:rPr>
          <w:rFonts w:hAnsi="Times New Roman" w:cs="Times New Roman"/>
          <w:color w:val="000000"/>
          <w:sz w:val="24"/>
          <w:szCs w:val="24"/>
          <w:lang w:val="ru-RU"/>
        </w:rPr>
        <w:t>ом</w:t>
      </w:r>
      <w:proofErr w:type="gramEnd"/>
      <w:r w:rsidR="00B910A0">
        <w:rPr>
          <w:rFonts w:hAnsi="Times New Roman" w:cs="Times New Roman"/>
          <w:color w:val="000000"/>
          <w:sz w:val="24"/>
          <w:szCs w:val="24"/>
        </w:rPr>
        <w:t xml:space="preserve"> МБОУ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Гимназия</w:t>
      </w:r>
      <w:r w:rsidR="00B910A0">
        <w:rPr>
          <w:rFonts w:hAnsi="Times New Roman" w:cs="Times New Roman"/>
          <w:color w:val="000000"/>
          <w:sz w:val="24"/>
          <w:szCs w:val="24"/>
        </w:rPr>
        <w:t xml:space="preserve"> № 1.</w:t>
      </w:r>
    </w:p>
    <w:p w:rsidR="004550FF" w:rsidRPr="00C8162E" w:rsidRDefault="00B910A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1.2. Положение о классах профильного обучения принимается на педагогическом совете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с учетом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совета родителей, утверждается приказом директора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550FF" w:rsidRPr="00C8162E" w:rsidRDefault="00B910A0" w:rsidP="00F36D5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1.3. Дополнения и изменения в положение о профильном обучении можно вносить один раз в год перед набором нового класса профильного обучения в том же порядке, в котором принимали положение.</w:t>
      </w:r>
    </w:p>
    <w:p w:rsidR="004550FF" w:rsidRPr="00C8162E" w:rsidRDefault="00B910A0" w:rsidP="00F36D5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1.4.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Профиль является способом введения обучающихся в ту или иную общественно-производственную практику; это комплексное понятие, не ограниченное ни рамками учебного плана, ни заданным набором учебных предметов, изучаемых на базовом или углубленном уровне, ни образовательным пространством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550FF" w:rsidRPr="00C8162E" w:rsidRDefault="00B910A0" w:rsidP="00F36D5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1.5. При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определении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профилей обучения, реализуемых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Гимназией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, основными условиями являются:</w:t>
      </w:r>
    </w:p>
    <w:p w:rsidR="004550FF" w:rsidRPr="00C8162E" w:rsidRDefault="00B910A0" w:rsidP="00F36D5F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социальный запрос (в том числе учет индивидуальных потребностей);</w:t>
      </w:r>
    </w:p>
    <w:p w:rsidR="004550FF" w:rsidRDefault="00B910A0" w:rsidP="00F36D5F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кадровые возможности </w:t>
      </w:r>
      <w:proofErr w:type="spellStart"/>
      <w:r w:rsidR="00F36D5F">
        <w:rPr>
          <w:rFonts w:hAnsi="Times New Roman" w:cs="Times New Roman"/>
          <w:color w:val="000000"/>
          <w:sz w:val="24"/>
          <w:szCs w:val="24"/>
        </w:rPr>
        <w:t>Гимназии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4550FF" w:rsidRDefault="00B910A0" w:rsidP="00F36D5F">
      <w:pPr>
        <w:numPr>
          <w:ilvl w:val="0"/>
          <w:numId w:val="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материальная база </w:t>
      </w:r>
      <w:proofErr w:type="spellStart"/>
      <w:r w:rsidR="00F36D5F">
        <w:rPr>
          <w:rFonts w:hAnsi="Times New Roman" w:cs="Times New Roman"/>
          <w:color w:val="000000"/>
          <w:sz w:val="24"/>
          <w:szCs w:val="24"/>
        </w:rPr>
        <w:t>Гимназии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4550FF" w:rsidRPr="00C8162E" w:rsidRDefault="00B910A0" w:rsidP="00F36D5F">
      <w:pPr>
        <w:numPr>
          <w:ilvl w:val="0"/>
          <w:numId w:val="2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перспективы получения профессионального образования выпускниками.</w:t>
      </w:r>
    </w:p>
    <w:p w:rsidR="004550FF" w:rsidRDefault="00B910A0" w:rsidP="00F36D5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1.6. Профильное обучение может быть организовано по следующим направлениям: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21"/>
        <w:gridCol w:w="4622"/>
      </w:tblGrid>
      <w:tr w:rsidR="00F36D5F" w:rsidRPr="00F36D5F" w:rsidTr="00F36D5F">
        <w:tc>
          <w:tcPr>
            <w:tcW w:w="4621" w:type="dxa"/>
          </w:tcPr>
          <w:p w:rsidR="00F36D5F" w:rsidRPr="00F36D5F" w:rsidRDefault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Профильное направление </w:t>
            </w:r>
          </w:p>
        </w:tc>
        <w:tc>
          <w:tcPr>
            <w:tcW w:w="4622" w:type="dxa"/>
          </w:tcPr>
          <w:p w:rsidR="00F36D5F" w:rsidRPr="00F36D5F" w:rsidRDefault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Профильные предметы </w:t>
            </w:r>
          </w:p>
        </w:tc>
      </w:tr>
      <w:tr w:rsidR="00F36D5F" w:rsidRPr="00F36D5F" w:rsidTr="00F36D5F">
        <w:tc>
          <w:tcPr>
            <w:tcW w:w="4621" w:type="dxa"/>
          </w:tcPr>
          <w:p w:rsidR="00F36D5F" w:rsidRPr="00F36D5F" w:rsidRDefault="00F36D5F" w:rsidP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proofErr w:type="spellStart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</w:rPr>
              <w:t>гуманитарно</w:t>
            </w:r>
            <w:proofErr w:type="spellEnd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е</w:t>
            </w:r>
          </w:p>
        </w:tc>
        <w:tc>
          <w:tcPr>
            <w:tcW w:w="4622" w:type="dxa"/>
          </w:tcPr>
          <w:p w:rsidR="00F36D5F" w:rsidRPr="00F36D5F" w:rsidRDefault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литература, </w:t>
            </w:r>
            <w:proofErr w:type="gramStart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иностранный</w:t>
            </w:r>
            <w:proofErr w:type="gramEnd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язык</w:t>
            </w:r>
          </w:p>
        </w:tc>
      </w:tr>
      <w:tr w:rsidR="00F36D5F" w:rsidRPr="00F36D5F" w:rsidTr="00F36D5F">
        <w:tc>
          <w:tcPr>
            <w:tcW w:w="4621" w:type="dxa"/>
          </w:tcPr>
          <w:p w:rsidR="00F36D5F" w:rsidRPr="00F36D5F" w:rsidRDefault="00F36D5F" w:rsidP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proofErr w:type="spellStart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</w:rPr>
              <w:t>социально-экономическо</w:t>
            </w:r>
            <w:proofErr w:type="spellEnd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е</w:t>
            </w:r>
          </w:p>
        </w:tc>
        <w:tc>
          <w:tcPr>
            <w:tcW w:w="4622" w:type="dxa"/>
          </w:tcPr>
          <w:p w:rsidR="00F36D5F" w:rsidRPr="00F36D5F" w:rsidRDefault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история, обществознание</w:t>
            </w:r>
          </w:p>
        </w:tc>
      </w:tr>
      <w:tr w:rsidR="00EC248A" w:rsidRPr="00F36D5F" w:rsidTr="00F36D5F">
        <w:tc>
          <w:tcPr>
            <w:tcW w:w="4621" w:type="dxa"/>
          </w:tcPr>
          <w:p w:rsidR="00EC248A" w:rsidRPr="00EC248A" w:rsidRDefault="00EC248A" w:rsidP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Инженерное </w:t>
            </w:r>
          </w:p>
        </w:tc>
        <w:tc>
          <w:tcPr>
            <w:tcW w:w="4622" w:type="dxa"/>
          </w:tcPr>
          <w:p w:rsidR="00EC248A" w:rsidRPr="00F36D5F" w:rsidRDefault="00EC248A" w:rsidP="00D3658C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физика, математика</w:t>
            </w:r>
          </w:p>
        </w:tc>
      </w:tr>
      <w:tr w:rsidR="00EC248A" w:rsidRPr="00F36D5F" w:rsidTr="00F36D5F">
        <w:tc>
          <w:tcPr>
            <w:tcW w:w="4621" w:type="dxa"/>
          </w:tcPr>
          <w:p w:rsidR="00EC248A" w:rsidRPr="00F36D5F" w:rsidRDefault="00EC248A" w:rsidP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proofErr w:type="spellStart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</w:rPr>
              <w:t>естественно-научно</w:t>
            </w:r>
            <w:proofErr w:type="spellEnd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е</w:t>
            </w:r>
          </w:p>
        </w:tc>
        <w:tc>
          <w:tcPr>
            <w:tcW w:w="4622" w:type="dxa"/>
          </w:tcPr>
          <w:p w:rsidR="00EC248A" w:rsidRPr="00F36D5F" w:rsidRDefault="00EC248A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Биология, химия </w:t>
            </w:r>
          </w:p>
        </w:tc>
      </w:tr>
      <w:tr w:rsidR="00EC248A" w:rsidRPr="00F36D5F" w:rsidTr="00F36D5F">
        <w:tc>
          <w:tcPr>
            <w:tcW w:w="4621" w:type="dxa"/>
          </w:tcPr>
          <w:p w:rsidR="00EC248A" w:rsidRPr="00F36D5F" w:rsidRDefault="00EC248A" w:rsidP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proofErr w:type="spellStart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</w:rPr>
              <w:t>технологическо</w:t>
            </w:r>
            <w:proofErr w:type="spellEnd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е</w:t>
            </w:r>
          </w:p>
        </w:tc>
        <w:tc>
          <w:tcPr>
            <w:tcW w:w="4622" w:type="dxa"/>
          </w:tcPr>
          <w:p w:rsidR="00EC248A" w:rsidRPr="00F36D5F" w:rsidRDefault="00EC248A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информатика, математика</w:t>
            </w:r>
          </w:p>
        </w:tc>
      </w:tr>
      <w:tr w:rsidR="00EC248A" w:rsidRPr="00F36D5F" w:rsidTr="00F36D5F">
        <w:tc>
          <w:tcPr>
            <w:tcW w:w="4621" w:type="dxa"/>
          </w:tcPr>
          <w:p w:rsidR="00EC248A" w:rsidRPr="00F36D5F" w:rsidRDefault="00EC248A" w:rsidP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proofErr w:type="spellStart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</w:rPr>
              <w:t>Универсально</w:t>
            </w:r>
            <w:proofErr w:type="spellEnd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е (ИУП)</w:t>
            </w:r>
          </w:p>
        </w:tc>
        <w:tc>
          <w:tcPr>
            <w:tcW w:w="4622" w:type="dxa"/>
          </w:tcPr>
          <w:p w:rsidR="00EC248A" w:rsidRPr="00F36D5F" w:rsidRDefault="00EC248A" w:rsidP="00F36D5F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2 </w:t>
            </w:r>
            <w:proofErr w:type="gramStart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профильных</w:t>
            </w:r>
            <w:proofErr w:type="gramEnd"/>
            <w:r w:rsidRPr="00F36D5F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предмета</w:t>
            </w:r>
          </w:p>
        </w:tc>
      </w:tr>
    </w:tbl>
    <w:p w:rsidR="004550FF" w:rsidRPr="00C8162E" w:rsidRDefault="00B910A0" w:rsidP="00F36D5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1.7. Основные цели и задачи классов профильного обучения:</w:t>
      </w:r>
    </w:p>
    <w:p w:rsidR="004550FF" w:rsidRDefault="00B910A0" w:rsidP="00F36D5F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обеспечение социализации личности;</w:t>
      </w:r>
    </w:p>
    <w:p w:rsidR="004550FF" w:rsidRPr="00C8162E" w:rsidRDefault="00B910A0" w:rsidP="00F36D5F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предоставление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обучающимся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оптимальных условий для получения среднего общего образования;</w:t>
      </w:r>
    </w:p>
    <w:p w:rsidR="004550FF" w:rsidRPr="00C8162E" w:rsidRDefault="00B910A0" w:rsidP="00F36D5F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обеспечение непрерывности среднего общего образования;</w:t>
      </w:r>
    </w:p>
    <w:p w:rsidR="004550FF" w:rsidRPr="00C8162E" w:rsidRDefault="00B910A0" w:rsidP="00F36D5F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обеспечение расширенного уровня овладения знаниями и умениями по профилирующим дисциплинам;</w:t>
      </w:r>
    </w:p>
    <w:p w:rsidR="004550FF" w:rsidRPr="00C8162E" w:rsidRDefault="00B910A0" w:rsidP="00F36D5F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создание условий для развития творческих способностей обучающихся в соответствии с их интересами и наклонностями;</w:t>
      </w:r>
    </w:p>
    <w:p w:rsidR="004550FF" w:rsidRPr="00C8162E" w:rsidRDefault="00B910A0" w:rsidP="00F36D5F">
      <w:pPr>
        <w:numPr>
          <w:ilvl w:val="0"/>
          <w:numId w:val="4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осуществление профилизации, воспитание устойчивого интереса к избранному профилю.</w:t>
      </w:r>
    </w:p>
    <w:p w:rsidR="004550FF" w:rsidRPr="00C8162E" w:rsidRDefault="00B910A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Формирование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профильных классов</w:t>
      </w:r>
    </w:p>
    <w:p w:rsidR="004550FF" w:rsidRPr="00C8162E" w:rsidRDefault="00B910A0" w:rsidP="00F36D5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2.1. Открытие и закрытие классов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(групп)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профильного обучения производится приказом по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на основании решения педагогического совета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. При закрытии одного из классов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(групп)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профильного обучения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обучающимся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предоставляется право выбора классов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 (групп)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других профилей при условии прохождения индивидуального отбора, в том числе в класс универсального профиля.</w:t>
      </w:r>
    </w:p>
    <w:p w:rsidR="004550FF" w:rsidRPr="00C8162E" w:rsidRDefault="00B910A0" w:rsidP="00F36D5F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2.2. Выпускники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 9 классов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и их родители (законные представители) выбирают профиль обучения исходя из предлагаемых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Гимназией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вариантов учебного плана. Учебный план на уровне среднего общего образования формируется в соответствии с ФГОС и ФОП среднего общего образования.</w:t>
      </w:r>
    </w:p>
    <w:p w:rsidR="004550FF" w:rsidRPr="00F36D5F" w:rsidRDefault="00B910A0" w:rsidP="00F36D5F">
      <w:pPr>
        <w:jc w:val="both"/>
        <w:rPr>
          <w:rFonts w:hAnsi="Times New Roman" w:cs="Times New Roman"/>
          <w:b/>
          <w:color w:val="000000"/>
          <w:sz w:val="24"/>
          <w:szCs w:val="24"/>
          <w:u w:val="single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2.3. Комплектование 10-х классов профиль</w:t>
      </w:r>
      <w:bookmarkStart w:id="0" w:name="_GoBack"/>
      <w:bookmarkEnd w:id="0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ного обучения с углубленным изучением предметов учебного плана осуществляется из выпускников 9-х классов в летний период перед началом учебного года в сроки, установленные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Гимназией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, по результатам индивидуального отбора.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F36D5F" w:rsidRPr="00F36D5F">
        <w:rPr>
          <w:rFonts w:hAnsi="Times New Roman" w:cs="Times New Roman"/>
          <w:b/>
          <w:color w:val="000000"/>
          <w:sz w:val="24"/>
          <w:szCs w:val="24"/>
          <w:u w:val="single"/>
          <w:lang w:val="ru-RU"/>
        </w:rPr>
        <w:t xml:space="preserve">Наполняемость профильного класса – не более </w:t>
      </w:r>
      <w:r w:rsidR="00687938">
        <w:rPr>
          <w:rFonts w:hAnsi="Times New Roman" w:cs="Times New Roman"/>
          <w:b/>
          <w:color w:val="000000"/>
          <w:sz w:val="24"/>
          <w:szCs w:val="24"/>
          <w:u w:val="single"/>
          <w:lang w:val="ru-RU"/>
        </w:rPr>
        <w:t>25</w:t>
      </w:r>
      <w:r w:rsidR="00F36D5F" w:rsidRPr="00F36D5F">
        <w:rPr>
          <w:rFonts w:hAnsi="Times New Roman" w:cs="Times New Roman"/>
          <w:b/>
          <w:color w:val="000000"/>
          <w:sz w:val="24"/>
          <w:szCs w:val="24"/>
          <w:u w:val="single"/>
          <w:lang w:val="ru-RU"/>
        </w:rPr>
        <w:t xml:space="preserve"> человек. Наполняемость профильной группы в классе – не менее 5 человек. </w:t>
      </w:r>
    </w:p>
    <w:p w:rsidR="004550FF" w:rsidRPr="00C8162E" w:rsidRDefault="00B910A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Порядок приема и выпуска обучающихся классов профильного обучения</w:t>
      </w:r>
    </w:p>
    <w:p w:rsidR="004550FF" w:rsidRPr="00C8162E" w:rsidRDefault="00B910A0" w:rsidP="00D03C2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3.1. Профильное обучение организуется для обучающихся на уровне среднего общего образования (10–11-е классы) с ориентацией на определенную сферу деятельности, развитие профессионального самоопределения.</w:t>
      </w:r>
    </w:p>
    <w:p w:rsidR="004550FF" w:rsidRPr="00C8162E" w:rsidRDefault="00B910A0" w:rsidP="00D03C2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3.2. Обучающиеся зачисляются в классы на основе рейтингов до превышения пределов максимальной наполняемости класса согласно пункту 3.4.14 СП 2.4.3648-20.</w:t>
      </w:r>
    </w:p>
    <w:p w:rsidR="004550FF" w:rsidRPr="00C8162E" w:rsidRDefault="00B910A0" w:rsidP="00D03C26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3.3. Право на участие в индивидуальном отборе имеют все обучающиеся, проживающие на территории </w:t>
      </w:r>
      <w:r w:rsidR="00D03C26">
        <w:rPr>
          <w:rFonts w:hAnsi="Times New Roman" w:cs="Times New Roman"/>
          <w:color w:val="000000"/>
          <w:sz w:val="24"/>
          <w:szCs w:val="24"/>
          <w:lang w:val="ru-RU"/>
        </w:rPr>
        <w:t xml:space="preserve">Курской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области.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3.4. Индивидуальный отбор обучающихся,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получивших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основное общее образование, осуществляется по личному заявлению обучающегося. Заявление подается в образовательную организацию не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чем за три рабочих дня до начала индивидуального отбора. При подаче заявления предъявляется оригинал документа, удостоверяющего личность заявителя. В заявлении указываются следующие сведения:</w:t>
      </w:r>
    </w:p>
    <w:p w:rsidR="004550FF" w:rsidRPr="00C8162E" w:rsidRDefault="00B910A0" w:rsidP="00687938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фамилия, имя, отчество (последнее – при наличии) обучающегося;</w:t>
      </w:r>
    </w:p>
    <w:p w:rsidR="004550FF" w:rsidRPr="00C8162E" w:rsidRDefault="00B910A0" w:rsidP="00687938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дата и место рождения обучающегося;</w:t>
      </w:r>
    </w:p>
    <w:p w:rsidR="004550FF" w:rsidRPr="00C8162E" w:rsidRDefault="00B910A0" w:rsidP="00687938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фамилия, имя, отчество (последнее – при наличии) родителей (законных представителей)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обучающегося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4550FF" w:rsidRPr="00C8162E" w:rsidRDefault="00B910A0" w:rsidP="00687938">
      <w:pPr>
        <w:numPr>
          <w:ilvl w:val="0"/>
          <w:numId w:val="5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класс профильного обучения, для приема (перевода) в который подается заявление.</w:t>
      </w:r>
    </w:p>
    <w:p w:rsidR="004550FF" w:rsidRPr="00C8162E" w:rsidRDefault="00B910A0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3.5. Для получения среднего общего образования к заявлению, указанному в пункте 3.4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положения, прилагаются следующие документы, заверенные руководителем образовательной организации:</w:t>
      </w:r>
    </w:p>
    <w:p w:rsidR="004550FF" w:rsidRPr="00C8162E" w:rsidRDefault="00B910A0" w:rsidP="00687938">
      <w:pPr>
        <w:numPr>
          <w:ilvl w:val="0"/>
          <w:numId w:val="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выписки </w:t>
      </w:r>
      <w:r w:rsidR="0068793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с результатами государственной итоговой аттестации (далее — ГИА) по образовательным программам основного общего образования;</w:t>
      </w:r>
    </w:p>
    <w:p w:rsidR="004550FF" w:rsidRPr="00C8162E" w:rsidRDefault="00B910A0" w:rsidP="00687938">
      <w:pPr>
        <w:numPr>
          <w:ilvl w:val="0"/>
          <w:numId w:val="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копии документов, подтверждающих наличие преимущественного права приема (перевода) обучающегося в класс профильного обучения (при наличии);</w:t>
      </w:r>
    </w:p>
    <w:p w:rsidR="00B910A0" w:rsidRPr="00B910A0" w:rsidRDefault="00B910A0" w:rsidP="00B910A0">
      <w:pPr>
        <w:spacing w:before="0" w:beforeAutospacing="0" w:after="360" w:afterAutospacing="0"/>
        <w:textAlignment w:val="baseline"/>
        <w:rPr>
          <w:rFonts w:ascii="__golos_Fallback_d0c055" w:eastAsia="Times New Roman" w:hAnsi="__golos_Fallback_d0c055" w:cs="Times New Roman"/>
          <w:color w:val="000000"/>
          <w:sz w:val="24"/>
          <w:szCs w:val="24"/>
          <w:lang w:val="ru-RU" w:eastAsia="ru-RU"/>
        </w:rPr>
      </w:pPr>
      <w:r w:rsidRPr="00B910A0">
        <w:rPr>
          <w:rFonts w:ascii="__golos_Fallback_d0c055" w:eastAsia="Times New Roman" w:hAnsi="__golos_Fallback_d0c055" w:cs="Times New Roman"/>
          <w:color w:val="000000"/>
          <w:sz w:val="24"/>
          <w:szCs w:val="24"/>
          <w:lang w:val="ru-RU" w:eastAsia="ru-RU"/>
        </w:rPr>
        <w:lastRenderedPageBreak/>
        <w:t>Рекомендуемый балл для отбора учеников в профильные классы  регулируется федеральными документами:</w:t>
      </w:r>
    </w:p>
    <w:tbl>
      <w:tblPr>
        <w:tblW w:w="9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883"/>
      </w:tblGrid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Предмет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Минимальный балл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Русский язык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26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Математика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от 18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Физика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31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Обществознание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29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Литература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27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Химия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27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Информатика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14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География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23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Биология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34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История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26</w:t>
            </w:r>
          </w:p>
        </w:tc>
      </w:tr>
      <w:tr w:rsidR="00B910A0" w:rsidRPr="00B910A0" w:rsidTr="00B910A0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Иностранный язык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80" w:type="dxa"/>
              <w:left w:w="180" w:type="dxa"/>
              <w:bottom w:w="180" w:type="dxa"/>
              <w:right w:w="180" w:type="dxa"/>
            </w:tcMar>
            <w:vAlign w:val="center"/>
            <w:hideMark/>
          </w:tcPr>
          <w:p w:rsidR="00B910A0" w:rsidRPr="00B910A0" w:rsidRDefault="00B910A0" w:rsidP="00B910A0">
            <w:pPr>
              <w:spacing w:before="0" w:beforeAutospacing="0" w:after="360" w:afterAutospacing="0" w:line="273" w:lineRule="atLeast"/>
              <w:jc w:val="center"/>
              <w:textAlignment w:val="baseline"/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</w:pPr>
            <w:r w:rsidRPr="00B910A0">
              <w:rPr>
                <w:rFonts w:ascii="inherit" w:eastAsia="Times New Roman" w:hAnsi="inherit" w:cs="Times New Roman"/>
                <w:color w:val="000000"/>
                <w:sz w:val="21"/>
                <w:szCs w:val="21"/>
                <w:lang w:val="ru-RU" w:eastAsia="ru-RU"/>
              </w:rPr>
              <w:t>55</w:t>
            </w:r>
          </w:p>
        </w:tc>
      </w:tr>
    </w:tbl>
    <w:p w:rsidR="004550FF" w:rsidRPr="00C8162E" w:rsidRDefault="004550FF" w:rsidP="00B910A0">
      <w:p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3.6.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При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приеме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в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гимназию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для получения среднего общего образования представляется аттестат об основном общем образовании установленного образца.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3.7. Индивидуальный отбор осуществляется на основании балльной системы оценивания достижений обучающихся, в соответствии с которой составляется рейтинг обучающихся. Рейтинг для индивидуального отбора составляется на основании баллов, полученных путем определения среднего балла аттестата</w:t>
      </w:r>
      <w:r w:rsidR="00EE492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следующим образом:</w:t>
      </w:r>
      <w:r>
        <w:rPr>
          <w:rFonts w:hAnsi="Times New Roman" w:cs="Times New Roman"/>
          <w:color w:val="000000"/>
          <w:sz w:val="24"/>
          <w:szCs w:val="24"/>
        </w:rPr>
        <w:t> </w:t>
      </w:r>
    </w:p>
    <w:p w:rsidR="00687938" w:rsidRPr="00C8162E" w:rsidRDefault="00687938" w:rsidP="00687938">
      <w:pPr>
        <w:numPr>
          <w:ilvl w:val="0"/>
          <w:numId w:val="7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для обучающихся, подавших заявление на зачисление в классы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универсального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профиля, в соответствии с балльной системой с помощью коэффициентов приводятся учебные предметы предметных областей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, выбранных для изучения на профильном уровне.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Если учебные предметы изучались на базовом уровне, к итоговой отметке в аттестате применяется коэффициент 1,0. Если учебные предметы изучались на углубленном уровне, к итоговой отметке в аттестате применяется коэффициент 1,25. Если обучающийся в 9-м классе по результатам государственной итоговой аттестации по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этим предметам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получил отметку «5», то к итоговой отметке в аттестате применяется коэффициент 1,5. Затем вычисляется средний балл аттестата: все отметки в аттестате об основном общем образовании с учетом повышающего коэффициента складываются и делятся на общее количество отметок;</w:t>
      </w:r>
    </w:p>
    <w:p w:rsidR="004550FF" w:rsidRPr="00C8162E" w:rsidRDefault="00B910A0" w:rsidP="00687938">
      <w:pPr>
        <w:numPr>
          <w:ilvl w:val="0"/>
          <w:numId w:val="7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для обучающихся, подавших заявление на зачисление в классы гуманитарного профиля, в соответствии с балльной системой с помощью коэффициентов приводятся учебные предметы предметных областей «Русский язык и литература», «Общественно-научные предметы» и «Иностранные языки». Если учебные предметы изучались на базовом уровне, к итоговой отметке в аттестате применяется коэффициент 1,0. Если учебные предметы изучались на углубленном уровне, к итоговой отметке в аттестате применяется коэффициент 1,25. Если обучающийся в 9-м классе по результатам государственной итоговой аттестации по одному из предметов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«Литература», «Иностранный язык», «История»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получил отметку «5», то к итоговой отметке в аттестате применяется коэффициент 1,5. Затем вычисляется средний балл аттестата: все отметки в аттестате об основном общем образовании с учетом повышающего коэффициента складываются и делятся на общее количество отметок;</w:t>
      </w:r>
    </w:p>
    <w:p w:rsidR="004550FF" w:rsidRPr="00C8162E" w:rsidRDefault="00B910A0" w:rsidP="00687938">
      <w:pPr>
        <w:numPr>
          <w:ilvl w:val="0"/>
          <w:numId w:val="7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для обучающихся, подавших заявление на зачисление в классы технологического профиля, в соответствии с балльной системой с помощью коэффициентов приводятся учебные предметы предметных областей «Математика и информатика» и «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Естественно-научные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предметы». Если учебные предметы изучались на базовом уровне, к итоговой отметке в аттестате применяется коэффициент 1,0. Если учебные предметы изучались на углубленном уровне, к итоговой отметке в аттестате применяется коэффициент 1,25. Если обучающийся в 9-м классе по результатам государственной итоговой аттестации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по одному из предметов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«Биология», «Физика», «Химия» или «Информатика»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получил отметку «5», то к итоговой отметке в аттестате применяется коэффициент 1,5.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Затем вычисляется средний балл аттестата: все отметки в аттестате об основном общем образовании с учетом повышающего коэффициента складываются и делятся на общее количество отметок;</w:t>
      </w:r>
    </w:p>
    <w:p w:rsidR="004550FF" w:rsidRPr="00C8162E" w:rsidRDefault="00B910A0" w:rsidP="00687938">
      <w:pPr>
        <w:numPr>
          <w:ilvl w:val="0"/>
          <w:numId w:val="7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для обучающихся, подавших заявление на зачисление в классы социально-экономического профиля, в соответствии с балльной системой с помощью коэффициентов приводятся учебные предметы предметных областей «Математика и информатика» и «Общественно-научные предметы». Если учебные предметы изучались на базовом уровне, к итоговой отметке в аттестате применяется коэффициент 1,0. Если учебные предметы изучались на углубленном уровне, к итоговой отметке в аттестате применяется коэффициент 1,25. Если обучающийся в 9-м классе по результатам государственной итоговой аттестации по одному из предметов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«История», «Обществознание», «География» или «Информатика»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получил отметку «5», то к итоговой отметке в аттестате применяется коэффициент 1,5.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Затем вычисляется средний балл аттестата: все отметки в аттестате об основном общем образовании с учетом повышающего коэффициента складываются и делятся на общее количество отметок;</w:t>
      </w:r>
    </w:p>
    <w:p w:rsidR="004550FF" w:rsidRPr="00C8162E" w:rsidRDefault="00B910A0" w:rsidP="00687938">
      <w:pPr>
        <w:numPr>
          <w:ilvl w:val="0"/>
          <w:numId w:val="7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для обучающихся, подавших заявление на зачисление в классы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естественно-научного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профиля, в соответствии с балльной системой с помощью коэффициентов приводятся учебные предметы предметных областей «Математика и информатика» и «Естественно-научные предметы». Если учебные предметы изучались на базовом уровне, к итоговой отметке в аттестате применяется коэффициент 1,0. Если обучающийся в 9-м классе по результатам государственной итоговой аттестации по одному из предметов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«Биология», «Физика», «Химия» или «Информатика»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– получил отметку «5», то к итоговой отметке в аттестате применяется коэффициент 1,5. Если учебные предметы изучались на углубленном уровне, к итоговой отметке в аттестате применяется коэффициент 1,25. Затем вычисляется средний балл аттестата: все отметки в аттестате об основном общем образовании с учетом повышающего коэффициента складываются и делятся на общее количество отметок.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3.8. Рейтинг обучающихся выстраивается по мере убывания набранных ими баллов. Комиссия, действующая на основании положения о комиссии по организации индивидуального отбора на профильное обучение, на основе рейтинга формирует список обучающихся, набравших наибольшее число баллов, в соответствии с предельной наполняемостью класса.</w:t>
      </w:r>
      <w:r>
        <w:rPr>
          <w:rFonts w:hAnsi="Times New Roman" w:cs="Times New Roman"/>
          <w:color w:val="000000"/>
          <w:sz w:val="24"/>
          <w:szCs w:val="24"/>
        </w:rPr>
        <w:t> 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3.9. При равном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количестве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баллов в рейтинге обучающихся преимущественным правом при приеме (переводе) в образовательную организацию пользуются следующие категории обучающихся:</w:t>
      </w:r>
    </w:p>
    <w:p w:rsidR="004550FF" w:rsidRPr="00C8162E" w:rsidRDefault="00B910A0" w:rsidP="00687938">
      <w:pPr>
        <w:numPr>
          <w:ilvl w:val="0"/>
          <w:numId w:val="8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дети военнослужащих, проходящих военную службу по контракту, уволенных с военной службы при достижении ими предельного возраста пребывания на военной службе, по состоянию здоровья или в связи с организационно-штатными мероприятиями;</w:t>
      </w:r>
    </w:p>
    <w:p w:rsidR="004550FF" w:rsidRPr="00C8162E" w:rsidRDefault="00B910A0" w:rsidP="00687938">
      <w:pPr>
        <w:numPr>
          <w:ilvl w:val="0"/>
          <w:numId w:val="8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дети сотрудников полиции и граждан, перечисленные в части 6 статьи 46 Федерального закона от 07.02.2011 № 3-ФЗ;</w:t>
      </w:r>
    </w:p>
    <w:p w:rsidR="004550FF" w:rsidRPr="00C8162E" w:rsidRDefault="00B910A0" w:rsidP="00687938">
      <w:pPr>
        <w:numPr>
          <w:ilvl w:val="0"/>
          <w:numId w:val="8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дети сотрудников органов внутренних дел, кроме полиции;</w:t>
      </w:r>
    </w:p>
    <w:p w:rsidR="004550FF" w:rsidRPr="00C8162E" w:rsidRDefault="00B910A0" w:rsidP="00687938">
      <w:pPr>
        <w:numPr>
          <w:ilvl w:val="0"/>
          <w:numId w:val="8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дети сотрудников органов уголовно-исполнительной системы, Федеральной противопожарной службы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госпожнадзора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, таможенных органов и граждан, которые перечислены в части 14 статьи 3 Федерального закона от 30.12.2012 № 283-ФЗ;</w:t>
      </w:r>
    </w:p>
    <w:p w:rsidR="004550FF" w:rsidRPr="00C8162E" w:rsidRDefault="00B910A0" w:rsidP="00687938">
      <w:pPr>
        <w:numPr>
          <w:ilvl w:val="0"/>
          <w:numId w:val="8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победители и призеры муниципального этапа всероссийской олимпиады школьников по предмет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у(</w:t>
      </w:r>
      <w:proofErr w:type="spellStart"/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), который(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 предстоит изучать углубленно, или предмету(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), определяющему (определяющим) направление специализации обучения по конкретному профилю;</w:t>
      </w:r>
    </w:p>
    <w:p w:rsidR="004550FF" w:rsidRPr="00C8162E" w:rsidRDefault="00B910A0" w:rsidP="00687938">
      <w:pPr>
        <w:numPr>
          <w:ilvl w:val="0"/>
          <w:numId w:val="8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победители и призеры областных, всероссийских и международных конференций и конкурсов научно-исследовательских работ или проектов, учрежденных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министерством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образования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Курской области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, Министерством Просвещения Российской Федерации, по предмет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у(</w:t>
      </w:r>
      <w:proofErr w:type="spellStart"/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), который(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ые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 предстоит изучать углубленно, или предмету(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), определяющим направление специализации обучения по конкретному профилю.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3.10. Вне зависимости от количества баллов рейтинга на профильное обучение принимаются победители и призеры регионального и (или) заключительного этапов всероссийской олимпиады школьников, а также международных олимпиад школьников по изучаемом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у(</w:t>
      </w:r>
      <w:proofErr w:type="spellStart"/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ым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 углубленно предмету(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 или предметам, определяющим направление специализации обучения по конкретному профилю.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3.11. Индивидуальный отбор осуществляется комиссией. Решение комиссии оформляется протоколом, который подписывают все члены комиссии, присутствующие на заседании.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3.12. Информация об итогах индивидуального отбора доводится до сведения обучающихся, родителей (законных представителей) обучающихся посредством размещения на официальном сайте образовательной организации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и информационных стендах образовательной организации не позднее чем через 3 дня после принятия решения комиссией.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3.13. В случае несогласия с решением комиссии родители (законные представители) обучающегося имеют право не позднее чем в течение двух рабочих дней после дня размещения информации о результатах индивидуального отбора направить апелляцию. Апелляция подается в конфликтную комиссию образовательной организации, в которой обучающийся проходил индивидуальный отбор.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3.14. Индивидуальный отбор в МБОУ «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Гимназия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№ 1» для получения среднего общего образования в профильных классах не осуществляется в случае приема в образовательную организацию в порядке перевода обучающихся из другой образовательной организации, если обучающиеся получали среднее общее образование в классе с соответствующим профильным направлением.</w:t>
      </w:r>
    </w:p>
    <w:p w:rsidR="004550FF" w:rsidRPr="00C8162E" w:rsidRDefault="00B910A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Содержание и организация учебно-воспитательного процесса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4.1. Содержание и организация образовательного процесса в классах профильного обучения строится на основе учебного плана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, который является частью основной образовательной программы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4.2.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Учебный план профиля строится с ориентацией на будущую сферу профессиональной деятельности, с учетом предполагаемого продолжения образования обучающихся, для чего необходимо изучить намерения и предпочтения обучающихся и их родителей (законных представителей).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4.3. Любой профиль состоит из набора базовых предметов и предметов на углубленном уровне.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Учебный план профиля обучения и (или) индивидуальный учебный план содержит 13 обязательных учебных предметов, а также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может предусматривать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изучение на базовом уровне учебных предметов «Родной язык», «Родная литература», «Второй иностранный язык» в том случае, если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ученики или родители (законные представители) в письменном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заявлении выразили желание изучать данные предметы, а школа имеет возможности для организации их изучения.</w:t>
      </w:r>
      <w:proofErr w:type="gramEnd"/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4.4. Учебный план, независимо от профиля обучения, в обязательном порядке содержит учебные предметы: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«Русский язык», «Литература», «Математика», «Информатика», «Иностранный язык», «Физика», «Химия», «Биология», «История», «Обществознание», «География», «Физкультура»,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«Основы безопасности и защиты Родины».</w:t>
      </w:r>
      <w:proofErr w:type="gramEnd"/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4.5.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Учебный план профиля обучения содержит не менее двух учебных предметов на углубленном уровне изучения из соответствующей профилю обучения предметной области и (или) смежной с ней предметной области.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В учебном плане предусматривается выполнение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обучающимся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индивидуального проекта.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4.6.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Количество часов, отводимых на изучение учебных предметов, курсов, дисциплин (модулей)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в профильном учебном плане среднего общего образования, образовательная организация определяет самостоятельно с учетом максимальной недельной нагрузки и в пределах общего объема учебных занятий за два года – не менее 2170 часов и не более 2516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часов (не более 37 часов в неделю).</w:t>
      </w:r>
      <w:proofErr w:type="gramEnd"/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4.7. При профильном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изучении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учебного предмета в учебном плане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могут быть предусмотрены элективные курсы по выбору обучающихся за счет части, формируемой участниками образовательных отношений.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4.8. Элективные курсы, выбранные обучающимися, и связанные с ними практики, проекты, исследовательская деятельность являются обязательными для посещения всеми обучающимися. Знания обучающихся по элективным курсам оцениваются на общих основаниях. Набор и содержание элективных курсов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гимназия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определяет самостоятельно в соответствии с выбранными обучающимися профилями.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4.9.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687938" w:rsidRPr="00687938">
        <w:rPr>
          <w:rFonts w:hAnsi="Times New Roman" w:cs="Times New Roman"/>
          <w:color w:val="000000"/>
          <w:sz w:val="24"/>
          <w:szCs w:val="24"/>
          <w:lang w:val="ru-RU"/>
        </w:rPr>
        <w:t>Учебно-воспитательный проце</w:t>
      </w:r>
      <w:proofErr w:type="gramStart"/>
      <w:r w:rsidR="00687938" w:rsidRPr="00687938">
        <w:rPr>
          <w:rFonts w:hAnsi="Times New Roman" w:cs="Times New Roman"/>
          <w:color w:val="000000"/>
          <w:sz w:val="24"/>
          <w:szCs w:val="24"/>
          <w:lang w:val="ru-RU"/>
        </w:rPr>
        <w:t>сс в кл</w:t>
      </w:r>
      <w:proofErr w:type="gramEnd"/>
      <w:r w:rsidR="00687938" w:rsidRPr="00687938">
        <w:rPr>
          <w:rFonts w:hAnsi="Times New Roman" w:cs="Times New Roman"/>
          <w:color w:val="000000"/>
          <w:sz w:val="24"/>
          <w:szCs w:val="24"/>
          <w:lang w:val="ru-RU"/>
        </w:rPr>
        <w:t>ассах профильного обучения предусматривает различные формы обучения и воспитания, направленные на развитие личности, творческих способностей, самостоятельной работы, навыков исследования, профессионального самоопределения.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4.10. Нагрузка обучающихся в классе профильного обучения не должна превышать максимального объема учебной нагрузки и внеурочной деятельности согласно таблице 6.6 СанПиН 1.2.3685-21.</w:t>
      </w:r>
    </w:p>
    <w:p w:rsidR="004550FF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4.11. Образовательный проце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сс в кл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ассах профильного обучения осуществляют наиболее опытные и квалифицированные педагоги. </w:t>
      </w:r>
      <w:r>
        <w:rPr>
          <w:rFonts w:hAnsi="Times New Roman" w:cs="Times New Roman"/>
          <w:color w:val="000000"/>
          <w:sz w:val="24"/>
          <w:szCs w:val="24"/>
        </w:rPr>
        <w:t>При этом приоритетными направлениями в деятельности учителей являются:</w:t>
      </w:r>
    </w:p>
    <w:p w:rsidR="004550FF" w:rsidRDefault="00B910A0" w:rsidP="00687938">
      <w:pPr>
        <w:numPr>
          <w:ilvl w:val="0"/>
          <w:numId w:val="9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наличие многоплановых целей обучения;</w:t>
      </w:r>
    </w:p>
    <w:p w:rsidR="004550FF" w:rsidRPr="00C8162E" w:rsidRDefault="00B910A0" w:rsidP="00687938">
      <w:pPr>
        <w:numPr>
          <w:ilvl w:val="0"/>
          <w:numId w:val="9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активизация самостоятельной и учебно-исследовательской деятельности обучающихся;</w:t>
      </w:r>
    </w:p>
    <w:p w:rsidR="004550FF" w:rsidRDefault="00B910A0" w:rsidP="00687938">
      <w:pPr>
        <w:numPr>
          <w:ilvl w:val="0"/>
          <w:numId w:val="9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развитие познавательных интересов обучающихся;</w:t>
      </w:r>
    </w:p>
    <w:p w:rsidR="004550FF" w:rsidRDefault="00B910A0" w:rsidP="00687938">
      <w:pPr>
        <w:numPr>
          <w:ilvl w:val="0"/>
          <w:numId w:val="9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использование активных методов обучения.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4.12. Преподавание профильных предметов ведется по рабочим программам, разработанным в соответствии с ФГОС СОО и ФОП СОО.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4.13. Рабочие программы по учебным предметам составляются педагогами в соответствии с учебными планами среднего общего образования по профилям, согласовываются руководителями школьных методических объединений учителей и утверждаются приказом директора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об утверждении основной образовательной программы среднего общего образования.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4.14.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В целях контроля качества профильного обучения и определения тенденций развития класса промежуточная аттестация по профильным учебным предметам проводится не менее одного раза в учебном году с обязательным срезом знаний в виде письменной работы или устного экзамена (по решению педагогического совета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) в конце учебного года в 10-м классе, осуществляется сравнительный анализ результатов обучающихся в начале и в конце реализации рабочей</w:t>
      </w:r>
      <w:proofErr w:type="gram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программы.</w:t>
      </w:r>
      <w:r>
        <w:rPr>
          <w:rFonts w:hAnsi="Times New Roman" w:cs="Times New Roman"/>
          <w:color w:val="000000"/>
          <w:sz w:val="24"/>
          <w:szCs w:val="24"/>
        </w:rPr>
        <w:t> 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4.15. Библиотека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, помимо книг, предусмотренных для школьных библиотек, комплектуется учебной, справочной и научно-популярной литературой по реализуемым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Гимназией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профилям обучения.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4.1</w:t>
      </w:r>
      <w:r w:rsidR="00687938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gram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Государственная итоговая аттестация выпускников профильных классов осуществляется в соответствии с Порядком проведения государственной итоговой аттестации по образовательным программам среднего общего образования, утвержденным приказом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Рособрнадзора</w:t>
      </w:r>
      <w:proofErr w:type="spellEnd"/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, в сроки, устанавливаемые уполномоченными органами власти, а также в соответствии с особенностями проведения ГИА в текущем учебном году, в случае если они приняты органами исполнительной власти в сфере образования.</w:t>
      </w:r>
      <w:proofErr w:type="gramEnd"/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4.1</w:t>
      </w:r>
      <w:r w:rsidR="00687938">
        <w:rPr>
          <w:rFonts w:hAnsi="Times New Roman" w:cs="Times New Roman"/>
          <w:color w:val="000000"/>
          <w:sz w:val="24"/>
          <w:szCs w:val="24"/>
          <w:lang w:val="ru-RU"/>
        </w:rPr>
        <w:t>7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. Обучающимся, успешно прошедшим государственную итоговую аттестацию, выдается аттестат о среднем общем образовании в соответствии с </w:t>
      </w:r>
      <w:r w:rsidR="0068793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Порядк</w:t>
      </w:r>
      <w:r w:rsidR="00687938">
        <w:rPr>
          <w:rFonts w:hAnsi="Times New Roman" w:cs="Times New Roman"/>
          <w:color w:val="000000"/>
          <w:sz w:val="24"/>
          <w:szCs w:val="24"/>
          <w:lang w:val="ru-RU"/>
        </w:rPr>
        <w:t>ом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заполнения, учета и выдачи аттестатов об основном общем и среднем общем образовании и их дубл</w:t>
      </w:r>
      <w:r w:rsidR="00687938">
        <w:rPr>
          <w:rFonts w:hAnsi="Times New Roman" w:cs="Times New Roman"/>
          <w:color w:val="000000"/>
          <w:sz w:val="24"/>
          <w:szCs w:val="24"/>
          <w:lang w:val="ru-RU"/>
        </w:rPr>
        <w:t>икатов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550FF" w:rsidRPr="00C8162E" w:rsidRDefault="00B910A0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 Управление классами профильного обучения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5.1. Деятельность классов профильного обучения организуется в соответствии с уставом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 и Правилами внутреннего распорядка учащихся.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5.2. Общее руководство профильным обучением осуществляет один из заместителей директора, назначенный приказом директора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550FF" w:rsidRPr="00C8162E" w:rsidRDefault="00B910A0" w:rsidP="00687938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 xml:space="preserve">5.3. Контроль посещаемости и успеваемости обучающихся осуществляет классный руководитель класса профильного обучения, назначаемый приказом директора </w:t>
      </w:r>
      <w:r w:rsidR="00F36D5F">
        <w:rPr>
          <w:rFonts w:hAnsi="Times New Roman" w:cs="Times New Roman"/>
          <w:color w:val="000000"/>
          <w:sz w:val="24"/>
          <w:szCs w:val="24"/>
          <w:lang w:val="ru-RU"/>
        </w:rPr>
        <w:t>Гимназии</w:t>
      </w:r>
      <w:r w:rsidRPr="00C8162E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sectPr w:rsidR="004550FF" w:rsidRPr="00C8162E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__golos_Fallback_d0c055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642C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2557F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24C4A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6B412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0527E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C8E6DB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24A07D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378215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4DD18B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5"/>
  </w:num>
  <w:num w:numId="5">
    <w:abstractNumId w:val="8"/>
  </w:num>
  <w:num w:numId="6">
    <w:abstractNumId w:val="7"/>
  </w:num>
  <w:num w:numId="7">
    <w:abstractNumId w:val="3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550FF"/>
    <w:rsid w:val="004F7E17"/>
    <w:rsid w:val="005A05CE"/>
    <w:rsid w:val="00653AF6"/>
    <w:rsid w:val="00687938"/>
    <w:rsid w:val="00B61191"/>
    <w:rsid w:val="00B73A5A"/>
    <w:rsid w:val="00B910A0"/>
    <w:rsid w:val="00C8162E"/>
    <w:rsid w:val="00D03C26"/>
    <w:rsid w:val="00DF3414"/>
    <w:rsid w:val="00E438A1"/>
    <w:rsid w:val="00EC248A"/>
    <w:rsid w:val="00EE4928"/>
    <w:rsid w:val="00F01E19"/>
    <w:rsid w:val="00F32B5A"/>
    <w:rsid w:val="00F3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link w:val="a4"/>
    <w:rsid w:val="00C8162E"/>
    <w:pPr>
      <w:spacing w:before="0" w:beforeAutospacing="0" w:after="0" w:afterAutospacing="0"/>
    </w:pPr>
    <w:rPr>
      <w:rFonts w:ascii="Calibri" w:eastAsia="Times New Roman" w:hAnsi="Calibri" w:cs="Times New Roman"/>
      <w:color w:val="000000"/>
      <w:szCs w:val="20"/>
      <w:lang w:val="ru-RU" w:eastAsia="ru-RU"/>
    </w:rPr>
  </w:style>
  <w:style w:type="character" w:customStyle="1" w:styleId="a4">
    <w:name w:val="Без интервала Знак"/>
    <w:link w:val="a3"/>
    <w:rsid w:val="00C8162E"/>
    <w:rPr>
      <w:rFonts w:ascii="Calibri" w:eastAsia="Times New Roman" w:hAnsi="Calibri" w:cs="Times New Roman"/>
      <w:color w:val="000000"/>
      <w:szCs w:val="20"/>
      <w:lang w:val="ru-RU" w:eastAsia="ru-RU"/>
    </w:rPr>
  </w:style>
  <w:style w:type="table" w:styleId="a5">
    <w:name w:val="Table Grid"/>
    <w:basedOn w:val="a1"/>
    <w:uiPriority w:val="59"/>
    <w:rsid w:val="00F36D5F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B910A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B910A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link w:val="a4"/>
    <w:rsid w:val="00C8162E"/>
    <w:pPr>
      <w:spacing w:before="0" w:beforeAutospacing="0" w:after="0" w:afterAutospacing="0"/>
    </w:pPr>
    <w:rPr>
      <w:rFonts w:ascii="Calibri" w:eastAsia="Times New Roman" w:hAnsi="Calibri" w:cs="Times New Roman"/>
      <w:color w:val="000000"/>
      <w:szCs w:val="20"/>
      <w:lang w:val="ru-RU" w:eastAsia="ru-RU"/>
    </w:rPr>
  </w:style>
  <w:style w:type="character" w:customStyle="1" w:styleId="a4">
    <w:name w:val="Без интервала Знак"/>
    <w:link w:val="a3"/>
    <w:rsid w:val="00C8162E"/>
    <w:rPr>
      <w:rFonts w:ascii="Calibri" w:eastAsia="Times New Roman" w:hAnsi="Calibri" w:cs="Times New Roman"/>
      <w:color w:val="000000"/>
      <w:szCs w:val="20"/>
      <w:lang w:val="ru-RU" w:eastAsia="ru-RU"/>
    </w:rPr>
  </w:style>
  <w:style w:type="table" w:styleId="a5">
    <w:name w:val="Table Grid"/>
    <w:basedOn w:val="a1"/>
    <w:uiPriority w:val="59"/>
    <w:rsid w:val="00F36D5F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B910A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B910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6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3125</Words>
  <Characters>17815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</dc:creator>
  <dc:description>Подготовлено экспертами Актион-МЦФЭР</dc:description>
  <cp:lastModifiedBy>у</cp:lastModifiedBy>
  <cp:revision>3</cp:revision>
  <dcterms:created xsi:type="dcterms:W3CDTF">2025-03-25T13:14:00Z</dcterms:created>
  <dcterms:modified xsi:type="dcterms:W3CDTF">2025-03-25T13:15:00Z</dcterms:modified>
</cp:coreProperties>
</file>