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CF" w:rsidRDefault="003A24CF" w:rsidP="00A46750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Рабочая программа  ку</w:t>
      </w:r>
      <w:r w:rsidRPr="003A2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рса внеурочной деятельности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  <w:r w:rsidRPr="003A2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«Практическая биология</w:t>
      </w:r>
      <w:proofErr w:type="gramStart"/>
      <w:r w:rsidRPr="003A2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.»</w:t>
      </w:r>
      <w:r w:rsidRPr="003A2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ориентирована на реализацию в центре образования естественнонаучной и технологической направленностей «Точка роста» созданного на базе МБОУ «Гимназия №1» г. Курчатова. </w:t>
      </w:r>
      <w:proofErr w:type="gramStart"/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Предназначена для  формирования критического и креативного мышления, совершенствования навыков естественнонаучной и технологической направленности, а также для практической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отработки учебного материала с</w:t>
      </w:r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целью развития у обучающихся естественнонаучной, математической, информационной  грамотности.</w:t>
      </w:r>
      <w:proofErr w:type="gramEnd"/>
    </w:p>
    <w:p w:rsidR="00A46750" w:rsidRPr="00B943C3" w:rsidRDefault="00A46750" w:rsidP="00A46750">
      <w:pPr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Использование оборудования центра «Точка роста»   позволяет создать условия</w:t>
      </w:r>
      <w:proofErr w:type="gramStart"/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A46750" w:rsidRPr="00B943C3" w:rsidRDefault="00A46750" w:rsidP="00A46750">
      <w:pPr>
        <w:pStyle w:val="a3"/>
        <w:numPr>
          <w:ilvl w:val="0"/>
          <w:numId w:val="1"/>
        </w:numPr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расширения содержания школьного биологического образования;</w:t>
      </w:r>
    </w:p>
    <w:p w:rsidR="00A46750" w:rsidRPr="00B943C3" w:rsidRDefault="00A46750" w:rsidP="00A46750">
      <w:pPr>
        <w:pStyle w:val="a3"/>
        <w:numPr>
          <w:ilvl w:val="0"/>
          <w:numId w:val="1"/>
        </w:numPr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для повышения познавательной активности </w:t>
      </w:r>
      <w:proofErr w:type="gramStart"/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естественнонаучной  области;</w:t>
      </w:r>
    </w:p>
    <w:p w:rsidR="00A46750" w:rsidRPr="00B943C3" w:rsidRDefault="00A46750" w:rsidP="00A46750">
      <w:pPr>
        <w:pStyle w:val="a3"/>
        <w:numPr>
          <w:ilvl w:val="0"/>
          <w:numId w:val="1"/>
        </w:numPr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развития личности школьников в процессе обучения биологии, его способностей,</w:t>
      </w:r>
    </w:p>
    <w:p w:rsidR="00A46750" w:rsidRPr="00B943C3" w:rsidRDefault="00A46750" w:rsidP="00A46750">
      <w:pPr>
        <w:pStyle w:val="a3"/>
        <w:numPr>
          <w:ilvl w:val="0"/>
          <w:numId w:val="1"/>
        </w:numPr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формирования и удовлетворения социально значимых интересов и потребностей;</w:t>
      </w:r>
    </w:p>
    <w:p w:rsidR="00A46750" w:rsidRPr="00B943C3" w:rsidRDefault="00A46750" w:rsidP="00A46750">
      <w:pPr>
        <w:pStyle w:val="a3"/>
        <w:numPr>
          <w:ilvl w:val="0"/>
          <w:numId w:val="1"/>
        </w:numPr>
        <w:shd w:val="clear" w:color="auto" w:fill="FFFFFF"/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работы с одаренными школьниками, организации их развития в таких  областях  знания как ботаника, экология, растениеводство.</w:t>
      </w:r>
    </w:p>
    <w:p w:rsidR="00A46750" w:rsidRPr="00B943C3" w:rsidRDefault="00A46750" w:rsidP="00A46750">
      <w:pPr>
        <w:shd w:val="clear" w:color="auto" w:fill="FFFFFF"/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Применяя цифровые лаборатории на уроках биологии, учащиеся смогут</w:t>
      </w:r>
    </w:p>
    <w:p w:rsidR="00A46750" w:rsidRPr="004B0FEA" w:rsidRDefault="00A46750" w:rsidP="00A46750">
      <w:pPr>
        <w:shd w:val="clear" w:color="auto" w:fill="FFFFFF"/>
        <w:spacing w:before="280" w:after="28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43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выполнить множество лабораторных работ и экспериментов.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6750" w:rsidRDefault="00A46750" w:rsidP="00A46750">
      <w:pPr>
        <w:shd w:val="clear" w:color="auto" w:fill="FFFFFF"/>
        <w:spacing w:before="280" w:after="28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Внедрение этого обору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дования поз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воляет качественно изменить процесс обучения биологи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и. Появляется возможность коли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чественных наблюдений и опытов для получения дост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оверной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</w:t>
      </w:r>
      <w:proofErr w:type="spellEnd"/>
    </w:p>
    <w:p w:rsidR="00A46750" w:rsidRPr="004B0FEA" w:rsidRDefault="00A46750" w:rsidP="00A467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биологиче-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ских</w:t>
      </w:r>
      <w:proofErr w:type="spellEnd"/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процессах и объектах. На основе полученных экспериментальных данных обуча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емые 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смогут самостоятельно делать выводы, обобщать резул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ьтаты, выявлять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закономерности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наш взгляд, способствует повышению мотивации обучения школьников.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экспериментальной работы учащиеся приобретают опыт познания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реальности,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являющийся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важным этапом формирования у них убеждений, которые,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свою очередь, составляют основу научного мировоззрения. В то же время </w:t>
      </w: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отрабатыва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методика постановки эксперимента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B0FEA">
        <w:t xml:space="preserve"> 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Цифровая лаборатория полностью меняет методи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 и содержание эксперименталь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деятельности и решает вышеперечисленные 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облемы. Широкий спектр датчиков    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позволяют учащимся знакомиться с параметрами биоло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гического эксперимента не толь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ко на качественном, но и на количественном уровне.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Цифровая лаборатория позволяет 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вести длительный эксперимент даже в отсутствии экспери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ментатора, а частота их измере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ний неподвластна человеческому восприятию.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формирования экспериментальных ум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ений ученик обучается представ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лять информацию об исследовании в четырёх видах: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в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вербальном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: описывать эксперимент, создавать словесную модель эксперимента,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фиксировать внимание на измеряемых величинах, терминологии;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в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табличном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: заполнять таблицы данных, лежащих в основе построения графиков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(при этом у учащихся возникает первичное представление о масштабах величин);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• в графическом: строить графики по табличным данным, что даёт возможность пере-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хода к выдвижению гипотез о характере зависимости между величинами (при этом</w:t>
      </w:r>
      <w:proofErr w:type="gramEnd"/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показывает преимущество в визуализации зависимостей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между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величина-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ми, наглядность и многомерность); в виде математических уравнений: давать мате-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матическое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описание взаимосвязи величин, математическое обобщение.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• формирование исследовательских умений учащихся, которые выражаются в следу-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ющих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действиях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1. определение проблемы;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2. постановка исследовательской задачи;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3. планирование решения задачи;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4. построение моделей;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5. выдвижение гипотез;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6. экспериментальная проверка гипотез;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7. анализ данных экспериментов или наблюдений;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8. формулирование выводов.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Последние годы у учащихся наблюдается низкая мотивация изучения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но-научных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 и как следствие падение качества образования.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Поставляемые в школы современные средства обучения, в рамках проекта «Точка </w:t>
      </w: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ста», содержат как уже хорошо известное оборудование, так и принципиально новое.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цифровые лаборатории и </w:t>
      </w: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датчиковые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системы. В основу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програм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заложено применение цифровых лабораторий. Тематика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предложенных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тов</w:t>
      </w:r>
      <w:proofErr w:type="spellEnd"/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количественных опытов, соответствует структуре примерной образовательной про-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граммы по биологии, содержанию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образовательного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стандарта (ФГОС) основного общего образования.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Рассмотренные в пособии опыты прошли широкую апробацию. Многолетняя </w:t>
      </w: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практи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ка использования химических приборов, ЦЛ в школе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оказала, что современные</w:t>
      </w:r>
    </w:p>
    <w:p w:rsidR="00A46750" w:rsidRPr="004B0FEA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ческие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 обучения нового поколения позволяю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добиться высокого уровня усво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ения учебного материала, устойчивого роста познавательного интереса школьников, т.е.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преодолеть те проблемы, о которых так много говорят, когда речь заходит о </w:t>
      </w:r>
      <w:proofErr w:type="spell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современ</w:t>
      </w:r>
      <w:proofErr w:type="spell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 школьном биологическом </w:t>
      </w:r>
      <w:proofErr w:type="gramStart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</w:t>
      </w:r>
      <w:proofErr w:type="gramEnd"/>
      <w:r w:rsidRPr="004B0F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Данная образовательная программа обеспечивает сознательное усвоение учащимися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важнейших биологических понятий, законов и теорий, формирует представление о роли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биологии в познании живого мира и в жизни человека. Основное внимание уделяется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сущности биологических явлений, процессов и методам их изучения.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представленных в данном методическом пособии планов уроков и </w:t>
      </w:r>
      <w:proofErr w:type="spellStart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лабора</w:t>
      </w:r>
      <w:proofErr w:type="spellEnd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торных работ отражается последовательность изучения и содержания биологии в 5―9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классах</w:t>
      </w:r>
      <w:proofErr w:type="gramEnd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Содержание 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ориентировано на углубление и </w:t>
      </w: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</w:t>
      </w:r>
      <w:proofErr w:type="gramStart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знан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proofErr w:type="gramEnd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первоначальные представлен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 о которых были получены в 5―8 клас</w:t>
      </w: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сах.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наполненна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практическому познанию природы и с максимальным использованием оборудования «Точки роста».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основных принципов построения программы является принцип доступно-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proofErr w:type="spellEnd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Экспериментальные данные, полученные учащимися при выполнении </w:t>
      </w:r>
      <w:proofErr w:type="gramStart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количествен</w:t>
      </w:r>
      <w:proofErr w:type="gramEnd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опытов, позволяют учащимся самостоятельно делать выводы, выявлять </w:t>
      </w:r>
      <w:proofErr w:type="spellStart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закономер</w:t>
      </w:r>
      <w:proofErr w:type="spellEnd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ности</w:t>
      </w:r>
      <w:proofErr w:type="spellEnd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. Подходы, заложенные в содержание программы курса, создают необходимые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условия для системного усвоения учащимися основ науки, для обеспечения развиваю-</w:t>
      </w:r>
    </w:p>
    <w:p w:rsidR="00A46750" w:rsidRPr="00EA55A1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proofErr w:type="spellEnd"/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воспитывающего воздействия обучения на личность учащегося. Формируемые</w:t>
      </w:r>
    </w:p>
    <w:p w:rsidR="00A46750" w:rsidRDefault="00A46750" w:rsidP="00A4675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5A1">
        <w:rPr>
          <w:rFonts w:ascii="Times New Roman" w:hAnsi="Times New Roman" w:cs="Times New Roman"/>
          <w:color w:val="000000" w:themeColor="text1"/>
          <w:sz w:val="24"/>
          <w:szCs w:val="24"/>
        </w:rPr>
        <w:t>знания должны стать основой системы убеждений школьника, ядром его научного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ировоззрения.</w:t>
      </w:r>
    </w:p>
    <w:p w:rsidR="00A46750" w:rsidRPr="0090363E" w:rsidRDefault="00A46750" w:rsidP="00A467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63E">
        <w:rPr>
          <w:rFonts w:ascii="Times New Roman" w:hAnsi="Times New Roman" w:cs="Times New Roman"/>
          <w:sz w:val="24"/>
          <w:szCs w:val="24"/>
        </w:rPr>
        <w:t xml:space="preserve">В соответствии  с планом  внеурочной деятельности школы,  на изучение  данной программы в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90363E">
        <w:rPr>
          <w:rFonts w:ascii="Times New Roman" w:hAnsi="Times New Roman" w:cs="Times New Roman"/>
          <w:b/>
          <w:sz w:val="24"/>
          <w:szCs w:val="24"/>
        </w:rPr>
        <w:t xml:space="preserve">классе выделено 34 часа, занятия проводятся 1 раз в неделю по 1 часу. </w:t>
      </w:r>
    </w:p>
    <w:p w:rsidR="00A46750" w:rsidRPr="0090363E" w:rsidRDefault="00A46750" w:rsidP="00A467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63E">
        <w:rPr>
          <w:rFonts w:ascii="Times New Roman" w:hAnsi="Times New Roman" w:cs="Times New Roman"/>
          <w:b/>
          <w:sz w:val="24"/>
          <w:szCs w:val="24"/>
        </w:rPr>
        <w:t>Срок реализации программы - 1 год.</w:t>
      </w:r>
    </w:p>
    <w:p w:rsidR="00A46750" w:rsidRPr="00B943C3" w:rsidRDefault="00A46750" w:rsidP="00A46750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A24CF" w:rsidRDefault="003A24CF" w:rsidP="00A46750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Список приложений к программе:</w:t>
      </w:r>
    </w:p>
    <w:p w:rsidR="003A24CF" w:rsidRDefault="003A24CF" w:rsidP="00A46750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Тематическое и поурочное планирование.</w:t>
      </w:r>
    </w:p>
    <w:p w:rsidR="003A24CF" w:rsidRDefault="003A24CF" w:rsidP="00A46750">
      <w:pPr>
        <w:shd w:val="clear" w:color="auto" w:fill="FFFFFF"/>
        <w:spacing w:line="322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Календарно-тематическое планирование.</w:t>
      </w:r>
      <w:bookmarkStart w:id="0" w:name="_GoBack"/>
      <w:bookmarkEnd w:id="0"/>
    </w:p>
    <w:p w:rsidR="00BB2F46" w:rsidRDefault="00BB2F46" w:rsidP="00A46750">
      <w:pPr>
        <w:jc w:val="both"/>
      </w:pPr>
    </w:p>
    <w:sectPr w:rsidR="00BB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B586D"/>
    <w:multiLevelType w:val="hybridMultilevel"/>
    <w:tmpl w:val="0E567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93"/>
    <w:rsid w:val="003A24CF"/>
    <w:rsid w:val="007D3093"/>
    <w:rsid w:val="00A46750"/>
    <w:rsid w:val="00BB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50"/>
    <w:pPr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50"/>
    <w:pPr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</dc:creator>
  <cp:keywords/>
  <dc:description/>
  <cp:lastModifiedBy>z2</cp:lastModifiedBy>
  <cp:revision>2</cp:revision>
  <dcterms:created xsi:type="dcterms:W3CDTF">2023-09-28T07:38:00Z</dcterms:created>
  <dcterms:modified xsi:type="dcterms:W3CDTF">2023-09-28T07:55:00Z</dcterms:modified>
</cp:coreProperties>
</file>